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0C" w:rsidRPr="006B050C" w:rsidRDefault="006B050C" w:rsidP="006B050C">
      <w:pPr>
        <w:rPr>
          <w:rFonts w:ascii="Times New Roman" w:hAnsi="Times New Roman" w:cs="Times New Roman"/>
          <w:b/>
          <w:sz w:val="28"/>
          <w:szCs w:val="28"/>
        </w:rPr>
      </w:pPr>
      <w:r w:rsidRPr="006B050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6B050C" w:rsidRPr="006B050C" w:rsidRDefault="006B050C" w:rsidP="006B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50C">
        <w:rPr>
          <w:rFonts w:ascii="Times New Roman" w:hAnsi="Times New Roman" w:cs="Times New Roman"/>
          <w:sz w:val="28"/>
          <w:szCs w:val="28"/>
        </w:rPr>
        <w:t>Федеральным законом от 29.12.2014 № 457 внесены изменения в Основы законодательства Российской Федерации о нотариате, касающиеся допуска к нотариальной деятельность после сдачи квалификационного экзамена, принятия Кодекса профессиональной этики нотариусов, оснований приостановления деятельности нотариуса, регламентации стажировки у нотариусов, требований к лицам, являющимся помощниками нотариуса и лицам, обеспечивающим его деятельность, контроля за совершением нотариальных действий территориальным органом юстиции, удостоверения сделок, требующих государственной регистрации.</w:t>
      </w:r>
      <w:proofErr w:type="gramEnd"/>
    </w:p>
    <w:p w:rsidR="006B050C" w:rsidRPr="006B050C" w:rsidRDefault="006B050C" w:rsidP="006B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0C">
        <w:rPr>
          <w:rFonts w:ascii="Times New Roman" w:hAnsi="Times New Roman" w:cs="Times New Roman"/>
          <w:sz w:val="28"/>
          <w:szCs w:val="28"/>
        </w:rPr>
        <w:t>Одновременно внесены изменения в ст. 61 ГПК РФ об основаниях освобождения от доказывания, к которым отнесены обстоятельства, подтвержденные нотариусом при совершении нотариального действия,  если подлинность нотариально оформленного документа   не опровергнута или не установлено существенное нарушение порядка его совершения.</w:t>
      </w:r>
    </w:p>
    <w:p w:rsidR="006B050C" w:rsidRPr="006B050C" w:rsidRDefault="006B050C">
      <w:pPr>
        <w:rPr>
          <w:rFonts w:ascii="Times New Roman" w:hAnsi="Times New Roman" w:cs="Times New Roman"/>
          <w:sz w:val="28"/>
          <w:szCs w:val="28"/>
        </w:rPr>
      </w:pPr>
    </w:p>
    <w:sectPr w:rsidR="006B050C" w:rsidRPr="006B050C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0C"/>
    <w:rsid w:val="0057315B"/>
    <w:rsid w:val="006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2015-02-09T13:02:00Z</dcterms:created>
  <dcterms:modified xsi:type="dcterms:W3CDTF">2015-02-09T13:03:00Z</dcterms:modified>
</cp:coreProperties>
</file>